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BC98" w14:textId="4E79DF51" w:rsidR="00782B25" w:rsidRPr="00782B25" w:rsidRDefault="006812C1" w:rsidP="00782B25">
      <w:pPr>
        <w:shd w:val="clear" w:color="auto" w:fill="FFFFFF"/>
        <w:spacing w:line="240" w:lineRule="auto"/>
        <w:jc w:val="center"/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 wp14:anchorId="5E7467DD" wp14:editId="2DD09E00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2057400" cy="1690370"/>
            <wp:effectExtent l="0" t="0" r="0" b="5080"/>
            <wp:wrapTight wrapText="bothSides">
              <wp:wrapPolygon edited="0">
                <wp:start x="8400" y="0"/>
                <wp:lineTo x="800" y="243"/>
                <wp:lineTo x="0" y="487"/>
                <wp:lineTo x="0" y="21421"/>
                <wp:lineTo x="21400" y="21421"/>
                <wp:lineTo x="21400" y="1461"/>
                <wp:lineTo x="19800" y="0"/>
                <wp:lineTo x="8400" y="0"/>
              </wp:wrapPolygon>
            </wp:wrapTight>
            <wp:docPr id="7" name="Picture 7" descr="A shelf with many books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helf with many books on 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B25" w:rsidRPr="00782B25"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  <w:t>What is the Sora?</w:t>
      </w:r>
    </w:p>
    <w:p w14:paraId="3F26C413" w14:textId="2A91AE39" w:rsidR="00782B25" w:rsidRPr="00782B25" w:rsidRDefault="00782B25" w:rsidP="00782B2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Sora is the </w:t>
      </w:r>
      <w:r w:rsidRPr="00782B25">
        <w:rPr>
          <w:rFonts w:ascii="Kristen ITC" w:eastAsia="Times New Roman" w:hAnsi="Kristen ITC" w:cs="Arial"/>
          <w:b/>
          <w:bCs/>
          <w:color w:val="202124"/>
          <w:sz w:val="24"/>
          <w:szCs w:val="24"/>
          <w:lang w:eastAsia="en-CA"/>
        </w:rPr>
        <w:t>new user-friendly app</w:t>
      </w: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 xml:space="preserve"> that lets you access it through your laptop, phone or tablet. The Sora app was designed around the modern student reading experience. It empowers students to discover and enjoy </w:t>
      </w:r>
      <w:r w:rsidR="004A3CCF"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eBooks</w:t>
      </w: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 xml:space="preserve"> and audiobooks from their school, for both leisure and class-assigned reading</w:t>
      </w:r>
    </w:p>
    <w:p w14:paraId="657A84C3" w14:textId="10AE08D2" w:rsidR="00782B25" w:rsidRPr="0048362C" w:rsidRDefault="00782B25" w:rsidP="00782B25">
      <w:pPr>
        <w:rPr>
          <w:rFonts w:ascii="Kristen ITC" w:hAnsi="Kristen ITC"/>
          <w:b/>
          <w:bCs/>
          <w:sz w:val="28"/>
          <w:szCs w:val="28"/>
          <w:u w:val="single"/>
        </w:rPr>
      </w:pPr>
    </w:p>
    <w:p w14:paraId="04A99232" w14:textId="0D5AA388" w:rsidR="00782B25" w:rsidRPr="00782B25" w:rsidRDefault="0048362C" w:rsidP="00782B25">
      <w:pPr>
        <w:shd w:val="clear" w:color="auto" w:fill="FFFFFF"/>
        <w:spacing w:line="240" w:lineRule="auto"/>
        <w:jc w:val="center"/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</w:pPr>
      <w:r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  <w:t>Sora is FREE!</w:t>
      </w:r>
    </w:p>
    <w:p w14:paraId="5959227D" w14:textId="2D8BDAF5" w:rsidR="00782B25" w:rsidRDefault="00782B25" w:rsidP="00782B25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Users can access Sora for free at </w:t>
      </w:r>
      <w:r w:rsidRPr="00782B25">
        <w:rPr>
          <w:rFonts w:ascii="Kristen ITC" w:eastAsia="Times New Roman" w:hAnsi="Kristen ITC" w:cs="Arial"/>
          <w:b/>
          <w:bCs/>
          <w:color w:val="202124"/>
          <w:sz w:val="24"/>
          <w:szCs w:val="24"/>
          <w:lang w:eastAsia="en-CA"/>
        </w:rPr>
        <w:t>https://soraapp.com</w:t>
      </w: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 xml:space="preserve"> or download the app for free through Apple App Store and Google Play, and on Chromebooks™ that support the Google Play Store. Sora is available via desktop, smartphones and </w:t>
      </w:r>
    </w:p>
    <w:p w14:paraId="785A40CF" w14:textId="7EFB22C8" w:rsidR="00782B25" w:rsidRDefault="00782B25" w:rsidP="00782B25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Tablets</w:t>
      </w:r>
      <w:r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.</w:t>
      </w:r>
    </w:p>
    <w:p w14:paraId="69F9F1A0" w14:textId="333B9A4E" w:rsidR="00782B25" w:rsidRDefault="00782B25" w:rsidP="00782B25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</w:p>
    <w:p w14:paraId="7DFDC823" w14:textId="379126D8" w:rsidR="00782B25" w:rsidRPr="0048362C" w:rsidRDefault="00782B25" w:rsidP="00782B2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</w:pPr>
      <w:r w:rsidRPr="0048362C"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  <w:t>To Access SORA</w:t>
      </w:r>
    </w:p>
    <w:p w14:paraId="3E1FF328" w14:textId="2B3FD7FC" w:rsidR="00782B25" w:rsidRPr="00782B25" w:rsidRDefault="00782B25" w:rsidP="00C132C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</w:p>
    <w:p w14:paraId="50CF5CC5" w14:textId="48DFC206" w:rsidR="00C132C7" w:rsidRDefault="00782B25" w:rsidP="00782B25">
      <w:pPr>
        <w:rPr>
          <w:rFonts w:ascii="Kristen ITC" w:hAnsi="Kristen ITC"/>
          <w:sz w:val="24"/>
          <w:szCs w:val="24"/>
        </w:rPr>
      </w:pPr>
      <w:r w:rsidRPr="00C132C7">
        <w:rPr>
          <w:rFonts w:ascii="Kristen ITC" w:hAnsi="Kristen ITC"/>
          <w:sz w:val="24"/>
          <w:szCs w:val="24"/>
        </w:rPr>
        <w:t>Google search SORA.</w:t>
      </w:r>
    </w:p>
    <w:p w14:paraId="195AE4C0" w14:textId="441AAD5F" w:rsidR="0048362C" w:rsidRDefault="00782B25" w:rsidP="00C132C7">
      <w:pPr>
        <w:rPr>
          <w:rFonts w:ascii="Kristen ITC" w:hAnsi="Kristen ITC"/>
          <w:sz w:val="24"/>
          <w:szCs w:val="24"/>
        </w:rPr>
      </w:pPr>
      <w:r w:rsidRPr="00C132C7">
        <w:rPr>
          <w:rFonts w:ascii="Kristen ITC" w:hAnsi="Kristen ITC"/>
          <w:sz w:val="24"/>
          <w:szCs w:val="24"/>
        </w:rPr>
        <w:t xml:space="preserve"> It should be the top option that “Welcome to Sora”. From </w:t>
      </w:r>
      <w:r w:rsidR="0048362C">
        <w:rPr>
          <w:rFonts w:ascii="Kristen ITC" w:hAnsi="Kristen ITC"/>
          <w:sz w:val="24"/>
          <w:szCs w:val="24"/>
        </w:rPr>
        <w:t>there, follow this route:</w:t>
      </w:r>
      <w:r w:rsidR="006812C1" w:rsidRPr="006812C1">
        <w:rPr>
          <w:rFonts w:ascii="Kristen ITC" w:hAnsi="Kristen ITC"/>
          <w:noProof/>
        </w:rPr>
        <w:t xml:space="preserve"> </w:t>
      </w:r>
    </w:p>
    <w:p w14:paraId="05960E62" w14:textId="44285F93" w:rsidR="00C132C7" w:rsidRPr="004A3CCF" w:rsidRDefault="0048362C" w:rsidP="004A3CCF">
      <w:pPr>
        <w:pStyle w:val="ListParagraph"/>
        <w:ind w:left="360"/>
        <w:rPr>
          <w:rFonts w:ascii="Kristen ITC" w:hAnsi="Kristen ITC"/>
        </w:rPr>
      </w:pPr>
      <w:r w:rsidRPr="004A3CCF">
        <w:rPr>
          <w:rFonts w:ascii="Kristen ITC" w:hAnsi="Kristen ITC"/>
        </w:rPr>
        <w:t>F</w:t>
      </w:r>
      <w:r w:rsidR="00782B25" w:rsidRPr="004A3CCF">
        <w:rPr>
          <w:rFonts w:ascii="Kristen ITC" w:hAnsi="Kristen ITC"/>
        </w:rPr>
        <w:t>ind my school</w:t>
      </w:r>
      <w:r w:rsidR="00C132C7" w:rsidRPr="004A3CCF">
        <w:rPr>
          <w:rFonts w:ascii="Kristen ITC" w:hAnsi="Kristen ITC"/>
        </w:rPr>
        <w:t xml:space="preserve"> </w:t>
      </w:r>
    </w:p>
    <w:p w14:paraId="22B63C1C" w14:textId="4D5DC2E4" w:rsidR="00C132C7" w:rsidRPr="004A3CCF" w:rsidRDefault="0048362C" w:rsidP="004A3CCF">
      <w:pPr>
        <w:ind w:left="780"/>
        <w:rPr>
          <w:rFonts w:ascii="Kristen ITC" w:hAnsi="Kristen ITC"/>
        </w:rPr>
      </w:pPr>
      <w:r w:rsidRPr="004A3CCF">
        <w:rPr>
          <w:rFonts w:ascii="Kristen ITC" w:hAnsi="Kristen ITC"/>
        </w:rPr>
        <w:t>M</w:t>
      </w:r>
      <w:r w:rsidR="00782B25" w:rsidRPr="004A3CCF">
        <w:rPr>
          <w:rFonts w:ascii="Kristen ITC" w:hAnsi="Kristen ITC"/>
        </w:rPr>
        <w:t xml:space="preserve">y school isn’t listed         </w:t>
      </w:r>
    </w:p>
    <w:p w14:paraId="034453BE" w14:textId="13997C6D" w:rsidR="0048362C" w:rsidRPr="0048362C" w:rsidRDefault="00C132C7" w:rsidP="0048362C">
      <w:pPr>
        <w:ind w:left="1440"/>
        <w:rPr>
          <w:rFonts w:ascii="Kristen ITC" w:hAnsi="Kristen ITC"/>
        </w:rPr>
      </w:pPr>
      <w:r w:rsidRPr="0048362C">
        <w:rPr>
          <w:rFonts w:ascii="Kristen ITC" w:hAnsi="Kristen ITC"/>
        </w:rPr>
        <w:t>T</w:t>
      </w:r>
      <w:r w:rsidR="00782B25" w:rsidRPr="0048362C">
        <w:rPr>
          <w:rFonts w:ascii="Kristen ITC" w:hAnsi="Kristen ITC"/>
        </w:rPr>
        <w:t>ype in</w:t>
      </w:r>
      <w:r w:rsidRPr="0048362C">
        <w:rPr>
          <w:rFonts w:ascii="Kristen ITC" w:hAnsi="Kristen ITC"/>
        </w:rPr>
        <w:t xml:space="preserve"> </w:t>
      </w:r>
      <w:r w:rsidR="004A3CCF">
        <w:rPr>
          <w:rFonts w:ascii="Kristen ITC" w:hAnsi="Kristen ITC"/>
        </w:rPr>
        <w:t>“</w:t>
      </w:r>
      <w:r w:rsidR="00782B25" w:rsidRPr="0048362C">
        <w:rPr>
          <w:rFonts w:ascii="Kristen ITC" w:hAnsi="Kristen ITC"/>
        </w:rPr>
        <w:t>Alberta K-12</w:t>
      </w:r>
      <w:r w:rsidR="004A3CCF">
        <w:rPr>
          <w:rFonts w:ascii="Kristen ITC" w:hAnsi="Kristen ITC"/>
        </w:rPr>
        <w:t>”</w:t>
      </w:r>
      <w:r w:rsidR="00782B25" w:rsidRPr="0048362C">
        <w:rPr>
          <w:rFonts w:ascii="Kristen ITC" w:hAnsi="Kristen ITC"/>
        </w:rPr>
        <w:t xml:space="preserve"> </w:t>
      </w:r>
      <w:r w:rsidRPr="0048362C">
        <w:rPr>
          <w:rFonts w:ascii="Kristen ITC" w:hAnsi="Kristen ITC"/>
        </w:rPr>
        <w:t xml:space="preserve">  </w:t>
      </w:r>
    </w:p>
    <w:p w14:paraId="06650868" w14:textId="74391C8C" w:rsidR="00C132C7" w:rsidRPr="0048362C" w:rsidRDefault="00C132C7" w:rsidP="004A3CCF">
      <w:pPr>
        <w:ind w:left="1440" w:firstLine="720"/>
        <w:rPr>
          <w:rFonts w:ascii="Kristen ITC" w:hAnsi="Kristen ITC"/>
        </w:rPr>
      </w:pPr>
      <w:r w:rsidRPr="0048362C">
        <w:rPr>
          <w:rFonts w:ascii="Kristen ITC" w:hAnsi="Kristen ITC"/>
        </w:rPr>
        <w:t xml:space="preserve"> </w:t>
      </w:r>
      <w:r w:rsidR="00782B25" w:rsidRPr="0048362C">
        <w:rPr>
          <w:rFonts w:ascii="Kristen ITC" w:hAnsi="Kristen ITC"/>
        </w:rPr>
        <w:t xml:space="preserve">Alberta Public Schools Shared </w:t>
      </w:r>
      <w:r w:rsidR="0048362C" w:rsidRPr="0048362C">
        <w:rPr>
          <w:rFonts w:ascii="Kristen ITC" w:hAnsi="Kristen ITC"/>
        </w:rPr>
        <w:t>D</w:t>
      </w:r>
      <w:r w:rsidR="00782B25" w:rsidRPr="0048362C">
        <w:rPr>
          <w:rFonts w:ascii="Kristen ITC" w:hAnsi="Kristen ITC"/>
        </w:rPr>
        <w:t xml:space="preserve">igital </w:t>
      </w:r>
      <w:r w:rsidR="0048362C" w:rsidRPr="0048362C">
        <w:rPr>
          <w:rFonts w:ascii="Kristen ITC" w:hAnsi="Kristen ITC"/>
        </w:rPr>
        <w:t>C</w:t>
      </w:r>
      <w:r w:rsidR="00782B25" w:rsidRPr="0048362C">
        <w:rPr>
          <w:rFonts w:ascii="Kristen ITC" w:hAnsi="Kristen ITC"/>
        </w:rPr>
        <w:t xml:space="preserve">ollection </w:t>
      </w:r>
    </w:p>
    <w:p w14:paraId="6F90AEEF" w14:textId="3E1517CD" w:rsidR="0048362C" w:rsidRPr="0048362C" w:rsidRDefault="0048362C" w:rsidP="0048362C">
      <w:pPr>
        <w:ind w:left="1440" w:firstLine="720"/>
        <w:rPr>
          <w:rFonts w:ascii="Kristen ITC" w:hAnsi="Kristen ITC"/>
        </w:rPr>
      </w:pPr>
      <w:r w:rsidRPr="0048362C">
        <w:rPr>
          <w:rFonts w:ascii="Kristen ITC" w:hAnsi="Kristen ITC"/>
        </w:rPr>
        <w:tab/>
        <w:t>This is my School</w:t>
      </w:r>
    </w:p>
    <w:p w14:paraId="39749969" w14:textId="4A3EF494" w:rsidR="00C132C7" w:rsidRPr="0048362C" w:rsidRDefault="00C132C7" w:rsidP="00C132C7">
      <w:pPr>
        <w:ind w:left="2880" w:firstLine="720"/>
        <w:rPr>
          <w:rFonts w:ascii="Kristen ITC" w:hAnsi="Kristen ITC"/>
        </w:rPr>
      </w:pPr>
      <w:r w:rsidRPr="0048362C">
        <w:rPr>
          <w:rFonts w:ascii="Kristen ITC" w:hAnsi="Kristen ITC"/>
        </w:rPr>
        <w:t xml:space="preserve"> Select Your School  </w:t>
      </w:r>
    </w:p>
    <w:p w14:paraId="10D4F3C9" w14:textId="1F07F212" w:rsidR="00782B25" w:rsidRDefault="0048362C" w:rsidP="0048362C">
      <w:pPr>
        <w:ind w:left="4320"/>
        <w:rPr>
          <w:rFonts w:ascii="Kristen ITC" w:hAnsi="Kristen ITC"/>
        </w:rPr>
      </w:pPr>
      <w:r w:rsidRPr="0048362C">
        <w:rPr>
          <w:rFonts w:ascii="Kristen ITC" w:hAnsi="Kristen ITC"/>
        </w:rPr>
        <w:t xml:space="preserve"> </w:t>
      </w:r>
      <w:r w:rsidR="00C132C7" w:rsidRPr="0048362C">
        <w:rPr>
          <w:rFonts w:ascii="Kristen ITC" w:hAnsi="Kristen ITC"/>
        </w:rPr>
        <w:t>Lethbridge Public School Division</w:t>
      </w:r>
      <w:r w:rsidRPr="0048362C">
        <w:rPr>
          <w:rFonts w:ascii="Kristen ITC" w:hAnsi="Kristen ITC"/>
        </w:rPr>
        <w:t xml:space="preserve"> #</w:t>
      </w:r>
      <w:r w:rsidR="00C132C7" w:rsidRPr="0048362C">
        <w:rPr>
          <w:rFonts w:ascii="Kristen ITC" w:hAnsi="Kristen ITC"/>
        </w:rPr>
        <w:t xml:space="preserve"> 51</w:t>
      </w:r>
    </w:p>
    <w:p w14:paraId="51BDA901" w14:textId="379375A5" w:rsidR="0048362C" w:rsidRDefault="0048362C" w:rsidP="0048362C">
      <w:pPr>
        <w:ind w:left="4320"/>
        <w:rPr>
          <w:rFonts w:ascii="Kristen ITC" w:hAnsi="Kristen ITC"/>
        </w:rPr>
      </w:pPr>
      <w:r>
        <w:rPr>
          <w:rFonts w:ascii="Kristen ITC" w:hAnsi="Kristen ITC"/>
        </w:rPr>
        <w:tab/>
        <w:t>Click GREEN tab</w:t>
      </w:r>
    </w:p>
    <w:p w14:paraId="4D0EBAAF" w14:textId="1FCC4683" w:rsidR="0048362C" w:rsidRPr="004A3CCF" w:rsidRDefault="0048362C" w:rsidP="0048362C">
      <w:pPr>
        <w:ind w:left="4320"/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="004A3CCF">
        <w:rPr>
          <w:rFonts w:ascii="Kristen ITC" w:hAnsi="Kristen ITC"/>
        </w:rPr>
        <w:t xml:space="preserve">  </w:t>
      </w:r>
      <w:r w:rsidRPr="004A3CCF">
        <w:rPr>
          <w:rFonts w:ascii="Kristen ITC" w:hAnsi="Kristen ITC"/>
        </w:rPr>
        <w:t xml:space="preserve">Sign in using </w:t>
      </w:r>
      <w:r w:rsidR="004A3CCF" w:rsidRPr="004A3CCF">
        <w:rPr>
          <w:rFonts w:ascii="Kristen ITC" w:hAnsi="Kristen ITC"/>
        </w:rPr>
        <w:t>child’s school email</w:t>
      </w:r>
    </w:p>
    <w:p w14:paraId="299E74FE" w14:textId="3EFAFDEE" w:rsidR="0048362C" w:rsidRDefault="0048362C" w:rsidP="0048362C">
      <w:pPr>
        <w:ind w:left="4320"/>
        <w:rPr>
          <w:rFonts w:ascii="Kristen ITC" w:hAnsi="Kristen ITC"/>
        </w:rPr>
      </w:pPr>
    </w:p>
    <w:p w14:paraId="3DEC5C24" w14:textId="2D01EC82" w:rsidR="0048362C" w:rsidRPr="0048362C" w:rsidRDefault="0048362C" w:rsidP="0048362C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*Please keep this sheet as a reference for further use if </w:t>
      </w:r>
      <w:proofErr w:type="gramStart"/>
      <w:r>
        <w:rPr>
          <w:rFonts w:ascii="Kristen ITC" w:hAnsi="Kristen ITC"/>
        </w:rPr>
        <w:t>needed.*</w:t>
      </w:r>
      <w:proofErr w:type="gramEnd"/>
    </w:p>
    <w:sectPr w:rsidR="0048362C" w:rsidRPr="00483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8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CA07226"/>
    <w:multiLevelType w:val="hybridMultilevel"/>
    <w:tmpl w:val="C80060F0"/>
    <w:lvl w:ilvl="0" w:tplc="10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25"/>
    <w:rsid w:val="0048362C"/>
    <w:rsid w:val="004A3CCF"/>
    <w:rsid w:val="006812C1"/>
    <w:rsid w:val="00782B25"/>
    <w:rsid w:val="00AC77DD"/>
    <w:rsid w:val="00C132C7"/>
    <w:rsid w:val="00C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1C86"/>
  <w15:chartTrackingRefBased/>
  <w15:docId w15:val="{11FF761B-79FB-4FAE-BA4E-85A3B8E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782B25"/>
  </w:style>
  <w:style w:type="paragraph" w:styleId="ListParagraph">
    <w:name w:val="List Paragraph"/>
    <w:basedOn w:val="Normal"/>
    <w:uiPriority w:val="34"/>
    <w:qFormat/>
    <w:rsid w:val="004A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6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6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freephotos.com/public-domain-images/many-books-on-the-shelf-vector-clipart.png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Stroud</dc:creator>
  <cp:keywords/>
  <dc:description/>
  <cp:lastModifiedBy>Anne Malmberg</cp:lastModifiedBy>
  <cp:revision>2</cp:revision>
  <cp:lastPrinted>2022-01-05T17:00:00Z</cp:lastPrinted>
  <dcterms:created xsi:type="dcterms:W3CDTF">2022-01-05T17:49:00Z</dcterms:created>
  <dcterms:modified xsi:type="dcterms:W3CDTF">2022-01-05T17:49:00Z</dcterms:modified>
</cp:coreProperties>
</file>